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92141D" w14:textId="43CEBB72" w:rsidR="00E3257A" w:rsidRDefault="00E3257A">
      <w:pPr>
        <w:rPr>
          <w:b/>
        </w:rPr>
      </w:pPr>
      <w:r>
        <w:rPr>
          <w:b/>
        </w:rPr>
        <w:t>GLUG COMMENTS SENT TO SOUTHEASTERN ON THE MAY 2019 TIMETABLE CONSULTATION</w:t>
      </w:r>
    </w:p>
    <w:p w14:paraId="6CF9D782" w14:textId="47CD80ED" w:rsidR="00E3257A" w:rsidRDefault="00E3257A">
      <w:pPr>
        <w:rPr>
          <w:b/>
        </w:rPr>
      </w:pPr>
    </w:p>
    <w:p w14:paraId="2D1A3749" w14:textId="77777777" w:rsidR="00E3257A" w:rsidRDefault="00E3257A" w:rsidP="00E3257A">
      <w:pPr>
        <w:rPr>
          <w:rFonts w:ascii="Calibri" w:hAnsi="Calibri" w:cs="Calibri"/>
        </w:rPr>
      </w:pPr>
      <w:r>
        <w:rPr>
          <w:rFonts w:ascii="Calibri" w:hAnsi="Calibri" w:cs="Calibri"/>
        </w:rPr>
        <w:t xml:space="preserve">GLUG has no comment to make on the proposed timetable changes, which impact only marginally on this line. </w:t>
      </w:r>
      <w:proofErr w:type="spellStart"/>
      <w:r>
        <w:rPr>
          <w:rFonts w:ascii="Calibri" w:hAnsi="Calibri" w:cs="Calibri"/>
        </w:rPr>
        <w:t>Southeastern</w:t>
      </w:r>
      <w:proofErr w:type="spellEnd"/>
      <w:r>
        <w:rPr>
          <w:rFonts w:ascii="Calibri" w:hAnsi="Calibri" w:cs="Calibri"/>
        </w:rPr>
        <w:t xml:space="preserve"> have also invited feedback on the timetabling of all services and, in that respect, we have the following points to make:</w:t>
      </w:r>
    </w:p>
    <w:p w14:paraId="61C7B818" w14:textId="77777777" w:rsidR="00E3257A" w:rsidRDefault="00E3257A" w:rsidP="00E3257A">
      <w:pPr>
        <w:rPr>
          <w:rFonts w:ascii="Calibri" w:hAnsi="Calibri" w:cs="Calibri"/>
        </w:rPr>
      </w:pPr>
    </w:p>
    <w:p w14:paraId="45EE62FC" w14:textId="77777777" w:rsidR="00E3257A" w:rsidRDefault="00E3257A" w:rsidP="00E3257A">
      <w:pPr>
        <w:pStyle w:val="ListParagraph"/>
        <w:numPr>
          <w:ilvl w:val="0"/>
          <w:numId w:val="1"/>
        </w:numPr>
        <w:rPr>
          <w:rFonts w:eastAsia="Times New Roman"/>
        </w:rPr>
      </w:pPr>
      <w:r>
        <w:rPr>
          <w:rFonts w:eastAsia="Times New Roman"/>
        </w:rPr>
        <w:t xml:space="preserve">The original draft May 2018 timetable, published for consultation in June 2017, showed an evening service of 4tph from Cannon Street until 23.00. This maintained the previous level of </w:t>
      </w:r>
      <w:proofErr w:type="spellStart"/>
      <w:r>
        <w:rPr>
          <w:rFonts w:eastAsia="Times New Roman"/>
        </w:rPr>
        <w:t>Southeastern</w:t>
      </w:r>
      <w:proofErr w:type="spellEnd"/>
      <w:r>
        <w:rPr>
          <w:rFonts w:eastAsia="Times New Roman"/>
        </w:rPr>
        <w:t xml:space="preserve"> services from Cannon Street in the evening and, with the addition of 2tph Thameslink services from London Bridge, meant a 10-minute frequency of services on this line continued until 23.00. GLUG warmly welcomed this in our response in August 2017 as a very welcome improvement in the evening service from London Bridge. When the final timetable was published the service after 21.00 was only 2tph from Cannon Street. For passengers travelling home from Cannon Street in the evening this is a poor service and GLUG would like to see the original proposal reinstated. We were told it was changed because of driver shortage and we ask that this is addressed without further delay so that the intended service can be introduced.</w:t>
      </w:r>
    </w:p>
    <w:p w14:paraId="65583775" w14:textId="77777777" w:rsidR="00E3257A" w:rsidRDefault="00E3257A" w:rsidP="00E3257A">
      <w:pPr>
        <w:ind w:left="360"/>
        <w:rPr>
          <w:rFonts w:ascii="Calibri" w:eastAsiaTheme="minorEastAsia" w:hAnsi="Calibri" w:cs="Calibri"/>
        </w:rPr>
      </w:pPr>
    </w:p>
    <w:p w14:paraId="04548283" w14:textId="77777777" w:rsidR="00E3257A" w:rsidRDefault="00E3257A" w:rsidP="00E3257A">
      <w:pPr>
        <w:pStyle w:val="ListParagraph"/>
        <w:numPr>
          <w:ilvl w:val="0"/>
          <w:numId w:val="1"/>
        </w:numPr>
        <w:rPr>
          <w:rFonts w:eastAsia="Times New Roman"/>
        </w:rPr>
      </w:pPr>
      <w:r>
        <w:rPr>
          <w:rFonts w:eastAsia="Times New Roman"/>
        </w:rPr>
        <w:t>Late evening services, after 22.00, can get very busy as passengers travel home from evenings out. Some trains are only 4 or 5 coaches long and, with a half-hourly service, they can get quite full making travelling conditions uncomfortable and, at times, unpleasant. We would like to see all trains at this time at least 8 coaches long.</w:t>
      </w:r>
    </w:p>
    <w:p w14:paraId="391F8A7F" w14:textId="77777777" w:rsidR="00E3257A" w:rsidRDefault="00E3257A" w:rsidP="00E3257A">
      <w:pPr>
        <w:pStyle w:val="ListParagraph"/>
      </w:pPr>
    </w:p>
    <w:p w14:paraId="0A10F8BD" w14:textId="77777777" w:rsidR="00E3257A" w:rsidRDefault="00E3257A" w:rsidP="00E3257A">
      <w:pPr>
        <w:pStyle w:val="ListParagraph"/>
        <w:numPr>
          <w:ilvl w:val="0"/>
          <w:numId w:val="1"/>
        </w:numPr>
        <w:rPr>
          <w:rFonts w:eastAsia="Times New Roman"/>
        </w:rPr>
      </w:pPr>
      <w:r>
        <w:rPr>
          <w:rFonts w:eastAsia="Times New Roman"/>
        </w:rPr>
        <w:t xml:space="preserve">On Thursday and Friday, the last trains are replaced by a bus. These are the busiest </w:t>
      </w:r>
      <w:proofErr w:type="gramStart"/>
      <w:r>
        <w:rPr>
          <w:rFonts w:eastAsia="Times New Roman"/>
        </w:rPr>
        <w:t>evenings</w:t>
      </w:r>
      <w:proofErr w:type="gramEnd"/>
      <w:r>
        <w:rPr>
          <w:rFonts w:eastAsia="Times New Roman"/>
        </w:rPr>
        <w:t xml:space="preserve"> and this should not be a permanent feature of the timetable. Trains should normally run all services until the last one.</w:t>
      </w:r>
    </w:p>
    <w:p w14:paraId="482332E4" w14:textId="77777777" w:rsidR="00E3257A" w:rsidRDefault="00E3257A" w:rsidP="00E3257A">
      <w:pPr>
        <w:pStyle w:val="ListParagraph"/>
      </w:pPr>
    </w:p>
    <w:p w14:paraId="09643291" w14:textId="77777777" w:rsidR="00E3257A" w:rsidRDefault="00E3257A" w:rsidP="00E3257A">
      <w:pPr>
        <w:pStyle w:val="ListParagraph"/>
        <w:numPr>
          <w:ilvl w:val="0"/>
          <w:numId w:val="1"/>
        </w:numPr>
        <w:rPr>
          <w:rFonts w:eastAsia="Times New Roman"/>
        </w:rPr>
      </w:pPr>
      <w:r>
        <w:rPr>
          <w:rFonts w:eastAsia="Times New Roman"/>
        </w:rPr>
        <w:t xml:space="preserve">There is an issue with overcrowding on morning peak services, and we would like this to be looked at to see if capacity can be increased in any way. It had been expected that Crossrail would provide some relief by taking traffic from Abbey Wood and Woolwich, but as this has now been delayed until 2020 this will add further pressure on to </w:t>
      </w:r>
      <w:proofErr w:type="spellStart"/>
      <w:r>
        <w:rPr>
          <w:rFonts w:eastAsia="Times New Roman"/>
        </w:rPr>
        <w:t>Southeastern</w:t>
      </w:r>
      <w:proofErr w:type="spellEnd"/>
      <w:r>
        <w:rPr>
          <w:rFonts w:eastAsia="Times New Roman"/>
        </w:rPr>
        <w:t xml:space="preserve"> services on this line. The replacement of the 07.31 from Slade Green by the 07.31 from Dartford might provide one opportunity for increasing capacity on the Greenwich line.</w:t>
      </w:r>
    </w:p>
    <w:p w14:paraId="63F4A111" w14:textId="77777777" w:rsidR="00E3257A" w:rsidRDefault="00E3257A" w:rsidP="00E3257A">
      <w:pPr>
        <w:pStyle w:val="ListParagraph"/>
      </w:pPr>
    </w:p>
    <w:p w14:paraId="2570F47E" w14:textId="77777777" w:rsidR="00E3257A" w:rsidRDefault="00E3257A" w:rsidP="00E3257A">
      <w:pPr>
        <w:rPr>
          <w:rFonts w:ascii="Calibri" w:hAnsi="Calibri" w:cs="Calibri"/>
        </w:rPr>
      </w:pPr>
      <w:r>
        <w:rPr>
          <w:rFonts w:ascii="Calibri" w:hAnsi="Calibri" w:cs="Calibri"/>
        </w:rPr>
        <w:t>Mike Sparham</w:t>
      </w:r>
    </w:p>
    <w:p w14:paraId="79605485" w14:textId="77777777" w:rsidR="00E3257A" w:rsidRDefault="00E3257A" w:rsidP="00E3257A">
      <w:pPr>
        <w:rPr>
          <w:rFonts w:ascii="Calibri" w:hAnsi="Calibri" w:cs="Calibri"/>
        </w:rPr>
      </w:pPr>
      <w:r>
        <w:rPr>
          <w:rFonts w:ascii="Calibri" w:hAnsi="Calibri" w:cs="Calibri"/>
        </w:rPr>
        <w:t>Convenor</w:t>
      </w:r>
    </w:p>
    <w:p w14:paraId="7F976ED8" w14:textId="77777777" w:rsidR="00E3257A" w:rsidRDefault="00E3257A" w:rsidP="00E3257A">
      <w:pPr>
        <w:rPr>
          <w:rFonts w:ascii="Calibri" w:hAnsi="Calibri" w:cs="Calibri"/>
        </w:rPr>
      </w:pPr>
      <w:r>
        <w:rPr>
          <w:rFonts w:ascii="Calibri" w:hAnsi="Calibri" w:cs="Calibri"/>
        </w:rPr>
        <w:t>Greenwich Line Users’ Group</w:t>
      </w:r>
    </w:p>
    <w:p w14:paraId="31D7D0C0" w14:textId="6F845079" w:rsidR="00E3257A" w:rsidRDefault="00E3257A">
      <w:pPr>
        <w:rPr>
          <w:b/>
        </w:rPr>
      </w:pPr>
    </w:p>
    <w:p w14:paraId="42102379" w14:textId="72003012" w:rsidR="00E3257A" w:rsidRPr="00E3257A" w:rsidRDefault="00E3257A">
      <w:pPr>
        <w:rPr>
          <w:b/>
        </w:rPr>
      </w:pPr>
      <w:r>
        <w:rPr>
          <w:b/>
        </w:rPr>
        <w:t>21 December 2018</w:t>
      </w:r>
      <w:bookmarkStart w:id="0" w:name="_GoBack"/>
      <w:bookmarkEnd w:id="0"/>
    </w:p>
    <w:sectPr w:rsidR="00E3257A" w:rsidRPr="00E325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52BE3"/>
    <w:multiLevelType w:val="hybridMultilevel"/>
    <w:tmpl w:val="C9E86B66"/>
    <w:lvl w:ilvl="0" w:tplc="FFFFFFF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comments="0" w:insDel="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57A"/>
    <w:rsid w:val="00E325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3A8D9"/>
  <w15:chartTrackingRefBased/>
  <w15:docId w15:val="{D6EAA917-90EE-46D2-BC7E-A6374D29D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57A"/>
    <w:pPr>
      <w:spacing w:after="0" w:line="240" w:lineRule="auto"/>
      <w:ind w:left="720"/>
    </w:pPr>
    <w:rPr>
      <w:rFonts w:ascii="Calibri" w:eastAsiaTheme="minorEastAsia"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79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356</Words>
  <Characters>2033</Characters>
  <Application>Microsoft Office Word</Application>
  <DocSecurity>0</DocSecurity>
  <Lines>16</Lines>
  <Paragraphs>4</Paragraphs>
  <ScaleCrop>false</ScaleCrop>
  <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Sparham, Tribunal Member</dc:creator>
  <cp:keywords/>
  <dc:description/>
  <cp:lastModifiedBy>Sparham, Tribunal Member</cp:lastModifiedBy>
  <cp:revision>1</cp:revision>
  <dcterms:created xsi:type="dcterms:W3CDTF">2018-12-30T12:13:00Z</dcterms:created>
  <dcterms:modified xsi:type="dcterms:W3CDTF">2018-12-30T12:15:00Z</dcterms:modified>
</cp:coreProperties>
</file>