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F668F1" w14:textId="77777777" w:rsidR="00531C64" w:rsidRDefault="007E4404" w:rsidP="00531C64">
      <w:pPr>
        <w:keepNext/>
        <w:jc w:val="center"/>
      </w:pPr>
      <w:r>
        <w:rPr>
          <w:noProof/>
        </w:rPr>
        <w:drawing>
          <wp:inline distT="0" distB="0" distL="0" distR="0" wp14:anchorId="185E8158" wp14:editId="1B6CCC19">
            <wp:extent cx="2828925" cy="225934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ptford sign (2).jpg"/>
                    <pic:cNvPicPr/>
                  </pic:nvPicPr>
                  <pic:blipFill>
                    <a:blip r:embed="rId4">
                      <a:extLst>
                        <a:ext uri="{28A0092B-C50C-407E-A947-70E740481C1C}">
                          <a14:useLocalDpi xmlns:a14="http://schemas.microsoft.com/office/drawing/2010/main" val="0"/>
                        </a:ext>
                      </a:extLst>
                    </a:blip>
                    <a:stretch>
                      <a:fillRect/>
                    </a:stretch>
                  </pic:blipFill>
                  <pic:spPr>
                    <a:xfrm>
                      <a:off x="0" y="0"/>
                      <a:ext cx="2887196" cy="2305880"/>
                    </a:xfrm>
                    <a:prstGeom prst="rect">
                      <a:avLst/>
                    </a:prstGeom>
                  </pic:spPr>
                </pic:pic>
              </a:graphicData>
            </a:graphic>
          </wp:inline>
        </w:drawing>
      </w:r>
    </w:p>
    <w:p w14:paraId="493CC1BB" w14:textId="7E6AD0F5" w:rsidR="007E4404" w:rsidRDefault="00531C64" w:rsidP="00531C64">
      <w:pPr>
        <w:pStyle w:val="Caption"/>
        <w:jc w:val="center"/>
        <w:rPr>
          <w:noProof/>
        </w:rPr>
      </w:pPr>
      <w:r>
        <w:t>Deptford 2020</w:t>
      </w:r>
    </w:p>
    <w:p w14:paraId="3B97F391" w14:textId="2815BD84" w:rsidR="007E4404" w:rsidRPr="00246085" w:rsidRDefault="007E4404" w:rsidP="007E4404">
      <w:pPr>
        <w:tabs>
          <w:tab w:val="left" w:pos="1380"/>
        </w:tabs>
      </w:pPr>
      <w:r>
        <w:t xml:space="preserve">Deptford station opened on </w:t>
      </w:r>
      <w:r w:rsidR="00C8082C">
        <w:t>8</w:t>
      </w:r>
      <w:r w:rsidR="00246085" w:rsidRPr="00246085">
        <w:rPr>
          <w:vertAlign w:val="superscript"/>
        </w:rPr>
        <w:t>th</w:t>
      </w:r>
      <w:r w:rsidR="00C8082C">
        <w:t xml:space="preserve"> February 1836</w:t>
      </w:r>
      <w:r>
        <w:t xml:space="preserve">, when the line </w:t>
      </w:r>
      <w:r w:rsidR="004406F2">
        <w:t xml:space="preserve">from there </w:t>
      </w:r>
      <w:r>
        <w:t xml:space="preserve">to Spa Road became the first railway in London. </w:t>
      </w:r>
      <w:r w:rsidR="00C8082C">
        <w:t>On the 14</w:t>
      </w:r>
      <w:r w:rsidR="00C8082C" w:rsidRPr="00C8082C">
        <w:rPr>
          <w:vertAlign w:val="superscript"/>
        </w:rPr>
        <w:t>th</w:t>
      </w:r>
      <w:r w:rsidR="00C8082C">
        <w:t xml:space="preserve"> December 1836, the extension to London Bridge was opened, and the Lord Mayor of London, Rt. Hon. Sir Thomas Kelly, performed the official opening ceremony.  </w:t>
      </w:r>
      <w:r w:rsidR="006A356C">
        <w:t xml:space="preserve">It was described in The Times as follows: </w:t>
      </w:r>
      <w:r w:rsidR="006A356C">
        <w:rPr>
          <w:i/>
          <w:iCs/>
        </w:rPr>
        <w:t>“Throughout the whole line the bells of the parish churches by which the railroad went</w:t>
      </w:r>
      <w:r w:rsidR="0025039A">
        <w:rPr>
          <w:i/>
          <w:iCs/>
        </w:rPr>
        <w:t xml:space="preserve"> </w:t>
      </w:r>
      <w:r w:rsidR="006A356C">
        <w:rPr>
          <w:i/>
          <w:iCs/>
        </w:rPr>
        <w:t>rang</w:t>
      </w:r>
      <w:r w:rsidR="0025039A">
        <w:rPr>
          <w:i/>
          <w:iCs/>
        </w:rPr>
        <w:t xml:space="preserve"> merry peels. The house tops on both sides were teeming with spectators who loudly cheered as the engines passed.” </w:t>
      </w:r>
      <w:r w:rsidR="0025039A">
        <w:t>At Deptford, the Board of Directors made a presentation to the Lord Mayor.</w:t>
      </w:r>
      <w:r w:rsidR="006A356C">
        <w:rPr>
          <w:i/>
          <w:iCs/>
        </w:rPr>
        <w:t xml:space="preserve"> </w:t>
      </w:r>
    </w:p>
    <w:p w14:paraId="4031A00A" w14:textId="3899CEFE" w:rsidR="00C8082C" w:rsidRDefault="00C8082C" w:rsidP="007E4404">
      <w:pPr>
        <w:tabs>
          <w:tab w:val="left" w:pos="1380"/>
        </w:tabs>
      </w:pPr>
      <w:r>
        <w:t xml:space="preserve">When the station opened, it stopped short of the High Street, as the bridge over it was dependent upon the solution to crossing the River Ravensbourne at Deptford Creek </w:t>
      </w:r>
      <w:r w:rsidR="0025039A">
        <w:t xml:space="preserve">in order </w:t>
      </w:r>
      <w:r>
        <w:t>to reach Greenwich. When a drawbridge was decided upon, the bridge and further railway arches were constructed, and the track laid. The extension to Greenwich opened on 24</w:t>
      </w:r>
      <w:r w:rsidRPr="00C8082C">
        <w:rPr>
          <w:vertAlign w:val="superscript"/>
        </w:rPr>
        <w:t>th</w:t>
      </w:r>
      <w:r>
        <w:t xml:space="preserve"> December 1838.</w:t>
      </w:r>
    </w:p>
    <w:p w14:paraId="53A18D37" w14:textId="42785571" w:rsidR="00010581" w:rsidRDefault="00010581" w:rsidP="007E4404">
      <w:pPr>
        <w:tabs>
          <w:tab w:val="left" w:pos="1380"/>
        </w:tabs>
      </w:pPr>
      <w:r>
        <w:t>Passengers purchased tokens to ride on the railway, not paper tickets. In February 1838, turnstiles were installed at Deptford to stop early fare dodging by passengers travelling without a token.</w:t>
      </w:r>
    </w:p>
    <w:p w14:paraId="1D72A386" w14:textId="0D1977E5" w:rsidR="00010581" w:rsidRDefault="00010581" w:rsidP="007E4404">
      <w:pPr>
        <w:tabs>
          <w:tab w:val="left" w:pos="1380"/>
        </w:tabs>
      </w:pPr>
      <w:r>
        <w:t xml:space="preserve">From the beginning, Deptford was the site of workshops to maintain and service the engines and carriages. These workshops were at ground level, using the arches underneath the railway. To get between ground level and the viaduct an inclined plane was built. </w:t>
      </w:r>
    </w:p>
    <w:p w14:paraId="480A2BD0" w14:textId="77777777" w:rsidR="00C64FD8" w:rsidRDefault="00C64FD8" w:rsidP="007E4404">
      <w:pPr>
        <w:tabs>
          <w:tab w:val="left" w:pos="1380"/>
        </w:tabs>
      </w:pPr>
    </w:p>
    <w:p w14:paraId="502DD143" w14:textId="2FD0A7D6" w:rsidR="00010581" w:rsidRDefault="00C64FD8" w:rsidP="007E4404">
      <w:pPr>
        <w:tabs>
          <w:tab w:val="left" w:pos="1380"/>
        </w:tabs>
      </w:pPr>
      <w:r>
        <w:rPr>
          <w:noProof/>
        </w:rPr>
        <mc:AlternateContent>
          <mc:Choice Requires="wps">
            <w:drawing>
              <wp:anchor distT="0" distB="0" distL="114300" distR="114300" simplePos="0" relativeHeight="251660288" behindDoc="0" locked="0" layoutInCell="1" allowOverlap="1" wp14:anchorId="2B0CF8D8" wp14:editId="4DAEDFD5">
                <wp:simplePos x="0" y="0"/>
                <wp:positionH relativeFrom="column">
                  <wp:posOffset>0</wp:posOffset>
                </wp:positionH>
                <wp:positionV relativeFrom="paragraph">
                  <wp:posOffset>1477010</wp:posOffset>
                </wp:positionV>
                <wp:extent cx="1933575" cy="635"/>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1933575" cy="635"/>
                        </a:xfrm>
                        <a:prstGeom prst="rect">
                          <a:avLst/>
                        </a:prstGeom>
                        <a:solidFill>
                          <a:prstClr val="white"/>
                        </a:solidFill>
                        <a:ln>
                          <a:noFill/>
                        </a:ln>
                      </wps:spPr>
                      <wps:txbx>
                        <w:txbxContent>
                          <w:p w14:paraId="10848630" w14:textId="50D9200D" w:rsidR="00C64FD8" w:rsidRPr="005C56A1" w:rsidRDefault="00C64FD8" w:rsidP="0025039A">
                            <w:pPr>
                              <w:pStyle w:val="Caption"/>
                              <w:jc w:val="center"/>
                              <w:rPr>
                                <w:noProof/>
                              </w:rPr>
                            </w:pPr>
                            <w:r>
                              <w:rPr>
                                <w:noProof/>
                              </w:rPr>
                              <w:t>D</w:t>
                            </w:r>
                            <w:r>
                              <w:t>eptford 1842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B0CF8D8" id="_x0000_t202" coordsize="21600,21600" o:spt="202" path="m,l,21600r21600,l21600,xe">
                <v:stroke joinstyle="miter"/>
                <v:path gradientshapeok="t" o:connecttype="rect"/>
              </v:shapetype>
              <v:shape id="Text Box 3" o:spid="_x0000_s1026" type="#_x0000_t202" style="position:absolute;margin-left:0;margin-top:116.3pt;width:152.2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" stroked="f">
                <v:textbox style="mso-fit-shape-to-text:t" inset="0,0,0,0">
                  <w:txbxContent>
                    <w:p w14:paraId="10848630" w14:textId="50D9200D" w:rsidR="00C64FD8" w:rsidRPr="005C56A1" w:rsidRDefault="00C64FD8" w:rsidP="0025039A">
                      <w:pPr>
                        <w:pStyle w:val="Caption"/>
                        <w:jc w:val="center"/>
                        <w:rPr>
                          <w:noProof/>
                        </w:rPr>
                      </w:pPr>
                      <w:r>
                        <w:rPr>
                          <w:noProof/>
                        </w:rPr>
                        <w:t>D</w:t>
                      </w:r>
                      <w:r>
                        <w:t>eptford 1842</w:t>
                      </w:r>
                    </w:p>
                  </w:txbxContent>
                </v:textbox>
                <w10:wrap type="square"/>
              </v:shape>
            </w:pict>
          </mc:Fallback>
        </mc:AlternateContent>
      </w:r>
      <w:r>
        <w:rPr>
          <w:noProof/>
        </w:rPr>
        <w:drawing>
          <wp:anchor distT="0" distB="0" distL="114300" distR="114300" simplePos="0" relativeHeight="251658240" behindDoc="0" locked="0" layoutInCell="1" allowOverlap="1" wp14:anchorId="4D26014D" wp14:editId="134258D5">
            <wp:simplePos x="0" y="0"/>
            <wp:positionH relativeFrom="column">
              <wp:posOffset>0</wp:posOffset>
            </wp:positionH>
            <wp:positionV relativeFrom="paragraph">
              <wp:posOffset>4445</wp:posOffset>
            </wp:positionV>
            <wp:extent cx="1933575" cy="1415427"/>
            <wp:effectExtent l="0" t="0" r="0" b="0"/>
            <wp:wrapSquare wrapText="bothSides"/>
            <wp:docPr id="2" name="Picture 2" descr="A vintage photo of an old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ptford rebuilt in 184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33575" cy="1415427"/>
                    </a:xfrm>
                    <a:prstGeom prst="rect">
                      <a:avLst/>
                    </a:prstGeom>
                  </pic:spPr>
                </pic:pic>
              </a:graphicData>
            </a:graphic>
          </wp:anchor>
        </w:drawing>
      </w:r>
      <w:r w:rsidR="0025039A">
        <w:t>In 1842, t</w:t>
      </w:r>
      <w:r w:rsidR="00A45C84">
        <w:t xml:space="preserve">he station was rebuilt, when the viaducts and platforms were widened, and an engine shed, carriage shed and coke house built. </w:t>
      </w:r>
      <w:r w:rsidR="006425FE">
        <w:t xml:space="preserve">This station was built by Baker &amp; Sons, the same company that had built Greenwich station. </w:t>
      </w:r>
      <w:r w:rsidR="00A45C84">
        <w:t>A turntable was installed at the point where the inclined plane joined the viaduct (today that is the waste ground at the London end of the up platform).</w:t>
      </w:r>
    </w:p>
    <w:p w14:paraId="5C75DAC3" w14:textId="77777777" w:rsidR="00C64FD8" w:rsidRDefault="00C64FD8" w:rsidP="007E4404">
      <w:pPr>
        <w:tabs>
          <w:tab w:val="left" w:pos="1380"/>
        </w:tabs>
      </w:pPr>
    </w:p>
    <w:p w14:paraId="0C31CDF0" w14:textId="77777777" w:rsidR="00807C3A" w:rsidRDefault="00807C3A" w:rsidP="007E4404">
      <w:pPr>
        <w:tabs>
          <w:tab w:val="left" w:pos="1380"/>
        </w:tabs>
      </w:pPr>
    </w:p>
    <w:p w14:paraId="5667AE4B" w14:textId="0427F6C0" w:rsidR="00A45C84" w:rsidRDefault="00A45C84" w:rsidP="007E4404">
      <w:pPr>
        <w:tabs>
          <w:tab w:val="left" w:pos="1380"/>
        </w:tabs>
        <w:rPr>
          <w:i/>
          <w:iCs/>
        </w:rPr>
      </w:pPr>
      <w:r>
        <w:t xml:space="preserve">There is a description of the station in 1855 (source unknown): </w:t>
      </w:r>
      <w:r>
        <w:rPr>
          <w:i/>
          <w:iCs/>
        </w:rPr>
        <w:t>“</w:t>
      </w:r>
      <w:r w:rsidR="00694004">
        <w:rPr>
          <w:i/>
          <w:iCs/>
        </w:rPr>
        <w:t xml:space="preserve">Deptford Railway Station……..is a small erection, containing a checktaker’s and waiting rooms, with the usual accessories. …..It’s distinguishing feature, from whatever side it is approached, is a circular building, containing the </w:t>
      </w:r>
      <w:r w:rsidR="00694004">
        <w:rPr>
          <w:i/>
          <w:iCs/>
        </w:rPr>
        <w:lastRenderedPageBreak/>
        <w:t>staircase for enabling the down passengers to reach the street……..a dingy, stuccoed, uninteresting building.”</w:t>
      </w:r>
    </w:p>
    <w:p w14:paraId="0311E5E5" w14:textId="6DB62DC7" w:rsidR="00D23AF4" w:rsidRDefault="00694004" w:rsidP="007E4404">
      <w:pPr>
        <w:tabs>
          <w:tab w:val="left" w:pos="1380"/>
        </w:tabs>
      </w:pPr>
      <w:r>
        <w:t>The station was partially rebuilt again in 1904, when the platforms were lengthened and widened</w:t>
      </w:r>
      <w:r w:rsidR="002011DF">
        <w:t>. At this time, the engine and carriage sheds were closed, with the work transferred to Slade Green. T</w:t>
      </w:r>
      <w:r>
        <w:t xml:space="preserve">he </w:t>
      </w:r>
      <w:r w:rsidR="002011DF">
        <w:t xml:space="preserve">circular tower referred to above was also demolished. The </w:t>
      </w:r>
      <w:r>
        <w:t>station was closed on 15</w:t>
      </w:r>
      <w:r w:rsidRPr="00694004">
        <w:rPr>
          <w:vertAlign w:val="superscript"/>
        </w:rPr>
        <w:t>th</w:t>
      </w:r>
      <w:r>
        <w:t xml:space="preserve"> March 1915.</w:t>
      </w:r>
    </w:p>
    <w:p w14:paraId="010710FA" w14:textId="77777777" w:rsidR="00807C3A" w:rsidRDefault="00807C3A" w:rsidP="007E4404">
      <w:pPr>
        <w:tabs>
          <w:tab w:val="left" w:pos="1380"/>
        </w:tabs>
      </w:pPr>
    </w:p>
    <w:p w14:paraId="14B6CF63" w14:textId="67284A0F" w:rsidR="00694004" w:rsidRDefault="00D23AF4" w:rsidP="007E4404">
      <w:pPr>
        <w:tabs>
          <w:tab w:val="left" w:pos="1380"/>
        </w:tabs>
        <w:rPr>
          <w:noProof/>
        </w:rPr>
      </w:pPr>
      <w:r>
        <w:rPr>
          <w:noProof/>
        </w:rPr>
        <mc:AlternateContent>
          <mc:Choice Requires="wps">
            <w:drawing>
              <wp:anchor distT="0" distB="0" distL="114300" distR="114300" simplePos="0" relativeHeight="251676672" behindDoc="0" locked="0" layoutInCell="1" allowOverlap="1" wp14:anchorId="6597B1E3" wp14:editId="45957BC3">
                <wp:simplePos x="0" y="0"/>
                <wp:positionH relativeFrom="column">
                  <wp:posOffset>3200400</wp:posOffset>
                </wp:positionH>
                <wp:positionV relativeFrom="paragraph">
                  <wp:posOffset>810260</wp:posOffset>
                </wp:positionV>
                <wp:extent cx="2717165" cy="180975"/>
                <wp:effectExtent l="0" t="0" r="6985" b="9525"/>
                <wp:wrapSquare wrapText="bothSides"/>
                <wp:docPr id="13" name="Text Box 13"/>
                <wp:cNvGraphicFramePr/>
                <a:graphic xmlns:a="http://schemas.openxmlformats.org/drawingml/2006/main">
                  <a:graphicData uri="http://schemas.microsoft.com/office/word/2010/wordprocessingShape">
                    <wps:wsp>
                      <wps:cNvSpPr txBox="1"/>
                      <wps:spPr>
                        <a:xfrm>
                          <a:off x="0" y="0"/>
                          <a:ext cx="2717165" cy="180975"/>
                        </a:xfrm>
                        <a:prstGeom prst="rect">
                          <a:avLst/>
                        </a:prstGeom>
                        <a:solidFill>
                          <a:prstClr val="white"/>
                        </a:solidFill>
                        <a:ln>
                          <a:noFill/>
                        </a:ln>
                      </wps:spPr>
                      <wps:txbx>
                        <w:txbxContent>
                          <w:p w14:paraId="3C7D95FD" w14:textId="1F5EB0BF" w:rsidR="00D23AF4" w:rsidRPr="007A2315" w:rsidRDefault="00D23AF4" w:rsidP="00D23AF4">
                            <w:pPr>
                              <w:pStyle w:val="Caption"/>
                              <w:jc w:val="center"/>
                              <w:rPr>
                                <w:noProof/>
                              </w:rPr>
                            </w:pPr>
                            <w:r>
                              <w:t>The old station canopies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97B1E3" id="Text Box 13" o:spid="_x0000_s1027" type="#_x0000_t202" style="position:absolute;margin-left:252pt;margin-top:63.8pt;width:213.95pt;height:14.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" stroked="f">
                <v:textbox inset="0,0,0,0">
                  <w:txbxContent>
                    <w:p w14:paraId="3C7D95FD" w14:textId="1F5EB0BF" w:rsidR="00D23AF4" w:rsidRPr="007A2315" w:rsidRDefault="00D23AF4" w:rsidP="00D23AF4">
                      <w:pPr>
                        <w:pStyle w:val="Caption"/>
                        <w:jc w:val="center"/>
                        <w:rPr>
                          <w:noProof/>
                        </w:rPr>
                      </w:pPr>
                      <w:r>
                        <w:t>The old station canopies</w:t>
                      </w:r>
                    </w:p>
                  </w:txbxContent>
                </v:textbox>
                <w10:wrap type="square"/>
              </v:shape>
            </w:pict>
          </mc:Fallback>
        </mc:AlternateContent>
      </w:r>
      <w:r>
        <w:rPr>
          <w:noProof/>
        </w:rPr>
        <w:drawing>
          <wp:anchor distT="0" distB="0" distL="114300" distR="114300" simplePos="0" relativeHeight="251661312" behindDoc="0" locked="0" layoutInCell="1" allowOverlap="1" wp14:anchorId="1456BA4C" wp14:editId="1892FEA2">
            <wp:simplePos x="0" y="0"/>
            <wp:positionH relativeFrom="column">
              <wp:posOffset>3200400</wp:posOffset>
            </wp:positionH>
            <wp:positionV relativeFrom="page">
              <wp:posOffset>2047875</wp:posOffset>
            </wp:positionV>
            <wp:extent cx="2717165" cy="971550"/>
            <wp:effectExtent l="0" t="0" r="6985" b="0"/>
            <wp:wrapSquare wrapText="bothSides"/>
            <wp:docPr id="4" name="Picture 4" descr="A train on a steel tr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eptford 2006.jpg"/>
                    <pic:cNvPicPr/>
                  </pic:nvPicPr>
                  <pic:blipFill rotWithShape="1">
                    <a:blip r:embed="rId6" cstate="print">
                      <a:extLst>
                        <a:ext uri="{28A0092B-C50C-407E-A947-70E740481C1C}">
                          <a14:useLocalDpi xmlns:a14="http://schemas.microsoft.com/office/drawing/2010/main" val="0"/>
                        </a:ext>
                      </a:extLst>
                    </a:blip>
                    <a:srcRect b="30579"/>
                    <a:stretch/>
                  </pic:blipFill>
                  <pic:spPr bwMode="auto">
                    <a:xfrm>
                      <a:off x="0" y="0"/>
                      <a:ext cx="2717165" cy="971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94004">
        <w:t>Deptford station re-opened on 19</w:t>
      </w:r>
      <w:r w:rsidR="00694004" w:rsidRPr="00694004">
        <w:rPr>
          <w:vertAlign w:val="superscript"/>
        </w:rPr>
        <w:t>th</w:t>
      </w:r>
      <w:r w:rsidR="00694004">
        <w:t xml:space="preserve"> July 1926</w:t>
      </w:r>
      <w:r w:rsidR="00C64FD8">
        <w:t>, when the line was electrified. It had typical South Eastern Railway platform canopies, which were demolished as part of the extensive rebuild in 2010.</w:t>
      </w:r>
    </w:p>
    <w:p w14:paraId="7C44F680" w14:textId="38F04A53" w:rsidR="00D23AF4" w:rsidRDefault="00807C3A" w:rsidP="007E4404">
      <w:pPr>
        <w:tabs>
          <w:tab w:val="left" w:pos="1380"/>
        </w:tabs>
      </w:pPr>
      <w:r>
        <w:rPr>
          <w:noProof/>
        </w:rPr>
        <w:drawing>
          <wp:anchor distT="0" distB="0" distL="114300" distR="114300" simplePos="0" relativeHeight="251679744" behindDoc="0" locked="0" layoutInCell="1" allowOverlap="1" wp14:anchorId="73AC0AD6" wp14:editId="0640F832">
            <wp:simplePos x="0" y="0"/>
            <wp:positionH relativeFrom="column">
              <wp:posOffset>0</wp:posOffset>
            </wp:positionH>
            <wp:positionV relativeFrom="page">
              <wp:posOffset>3314700</wp:posOffset>
            </wp:positionV>
            <wp:extent cx="1847850" cy="1288415"/>
            <wp:effectExtent l="0" t="0" r="0" b="6985"/>
            <wp:wrapSquare wrapText="bothSides"/>
            <wp:docPr id="14" name="Picture 14" descr="A large brick building with a store on the side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eptford_station_south_entrance (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47850" cy="1288415"/>
                    </a:xfrm>
                    <a:prstGeom prst="rect">
                      <a:avLst/>
                    </a:prstGeom>
                  </pic:spPr>
                </pic:pic>
              </a:graphicData>
            </a:graphic>
          </wp:anchor>
        </w:drawing>
      </w:r>
    </w:p>
    <w:p w14:paraId="501D7E8D" w14:textId="4F5A6DD5" w:rsidR="00D11FAE" w:rsidRDefault="00767C73" w:rsidP="007E4404">
      <w:pPr>
        <w:tabs>
          <w:tab w:val="left" w:pos="1380"/>
        </w:tabs>
      </w:pPr>
      <w:r>
        <w:t>T</w:t>
      </w:r>
      <w:r w:rsidR="00553A56">
        <w:t xml:space="preserve">oday’s station opened in </w:t>
      </w:r>
      <w:r>
        <w:t xml:space="preserve">April </w:t>
      </w:r>
      <w:r w:rsidR="00553A56">
        <w:t>20</w:t>
      </w:r>
      <w:r>
        <w:t>12</w:t>
      </w:r>
      <w:r w:rsidR="00553A56">
        <w:t xml:space="preserve">. Deptford then became a single station, with the arches being re-furbished and lifts installed to access both platforms. Until then, the down platform </w:t>
      </w:r>
      <w:r>
        <w:t>had been</w:t>
      </w:r>
      <w:r w:rsidR="00553A56">
        <w:t xml:space="preserve"> accessed by a separate staircase direct from the High Street. That staircase is now closed but still exists as a fire exit.</w:t>
      </w:r>
      <w:r>
        <w:t xml:space="preserve"> </w:t>
      </w:r>
    </w:p>
    <w:p w14:paraId="14A55CEB" w14:textId="7560361B" w:rsidR="00D23AF4" w:rsidRDefault="00807C3A" w:rsidP="00D23AF4">
      <w:pPr>
        <w:tabs>
          <w:tab w:val="left" w:pos="1380"/>
        </w:tabs>
      </w:pPr>
      <w:r>
        <w:rPr>
          <w:noProof/>
        </w:rPr>
        <mc:AlternateContent>
          <mc:Choice Requires="wps">
            <w:drawing>
              <wp:anchor distT="0" distB="0" distL="114300" distR="114300" simplePos="0" relativeHeight="251681792" behindDoc="0" locked="0" layoutInCell="1" allowOverlap="1" wp14:anchorId="17760B84" wp14:editId="0D1FE454">
                <wp:simplePos x="0" y="0"/>
                <wp:positionH relativeFrom="column">
                  <wp:posOffset>0</wp:posOffset>
                </wp:positionH>
                <wp:positionV relativeFrom="paragraph">
                  <wp:posOffset>189230</wp:posOffset>
                </wp:positionV>
                <wp:extent cx="1847850" cy="228600"/>
                <wp:effectExtent l="0" t="0" r="0" b="0"/>
                <wp:wrapSquare wrapText="bothSides"/>
                <wp:docPr id="15" name="Text Box 15"/>
                <wp:cNvGraphicFramePr/>
                <a:graphic xmlns:a="http://schemas.openxmlformats.org/drawingml/2006/main">
                  <a:graphicData uri="http://schemas.microsoft.com/office/word/2010/wordprocessingShape">
                    <wps:wsp>
                      <wps:cNvSpPr txBox="1"/>
                      <wps:spPr>
                        <a:xfrm>
                          <a:off x="0" y="0"/>
                          <a:ext cx="1847850" cy="228600"/>
                        </a:xfrm>
                        <a:prstGeom prst="rect">
                          <a:avLst/>
                        </a:prstGeom>
                        <a:solidFill>
                          <a:prstClr val="white"/>
                        </a:solidFill>
                        <a:ln>
                          <a:noFill/>
                        </a:ln>
                      </wps:spPr>
                      <wps:txbx>
                        <w:txbxContent>
                          <w:p w14:paraId="50653A2A" w14:textId="6E5D15B8" w:rsidR="00807C3A" w:rsidRPr="00D37133" w:rsidRDefault="00807C3A" w:rsidP="00807C3A">
                            <w:pPr>
                              <w:pStyle w:val="Caption"/>
                              <w:jc w:val="center"/>
                            </w:pPr>
                            <w:r>
                              <w:t>Station entrance before the rebuild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760B84" id="Text Box 15" o:spid="_x0000_s1028" type="#_x0000_t202" style="position:absolute;margin-left:0;margin-top:14.9pt;width:145.5pt;height:18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" stroked="f">
                <v:textbox inset="0,0,0,0">
                  <w:txbxContent>
                    <w:p w14:paraId="50653A2A" w14:textId="6E5D15B8" w:rsidR="00807C3A" w:rsidRPr="00D37133" w:rsidRDefault="00807C3A" w:rsidP="00807C3A">
                      <w:pPr>
                        <w:pStyle w:val="Caption"/>
                        <w:jc w:val="center"/>
                      </w:pPr>
                      <w:r>
                        <w:t>Station entrance before the rebuild</w:t>
                      </w:r>
                    </w:p>
                  </w:txbxContent>
                </v:textbox>
                <w10:wrap type="square"/>
              </v:shape>
            </w:pict>
          </mc:Fallback>
        </mc:AlternateContent>
      </w:r>
    </w:p>
    <w:p w14:paraId="14299DD9" w14:textId="3C878411" w:rsidR="00807C3A" w:rsidRDefault="00807C3A" w:rsidP="00D23AF4">
      <w:pPr>
        <w:tabs>
          <w:tab w:val="left" w:pos="1380"/>
        </w:tabs>
      </w:pPr>
      <w:r>
        <w:rPr>
          <w:noProof/>
        </w:rPr>
        <w:drawing>
          <wp:anchor distT="0" distB="0" distL="114300" distR="114300" simplePos="0" relativeHeight="251665408" behindDoc="0" locked="0" layoutInCell="1" allowOverlap="1" wp14:anchorId="08502FA3" wp14:editId="3914035D">
            <wp:simplePos x="0" y="0"/>
            <wp:positionH relativeFrom="column">
              <wp:posOffset>3467100</wp:posOffset>
            </wp:positionH>
            <wp:positionV relativeFrom="page">
              <wp:posOffset>5038725</wp:posOffset>
            </wp:positionV>
            <wp:extent cx="1945005" cy="1371600"/>
            <wp:effectExtent l="0" t="0" r="0" b="0"/>
            <wp:wrapSquare wrapText="bothSides"/>
            <wp:docPr id="7" name="Picture 7" descr="A large stone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eptford ramp after restoration.jpg"/>
                    <pic:cNvPicPr/>
                  </pic:nvPicPr>
                  <pic:blipFill rotWithShape="1">
                    <a:blip r:embed="rId8" cstate="print">
                      <a:extLst>
                        <a:ext uri="{28A0092B-C50C-407E-A947-70E740481C1C}">
                          <a14:useLocalDpi xmlns:a14="http://schemas.microsoft.com/office/drawing/2010/main" val="0"/>
                        </a:ext>
                      </a:extLst>
                    </a:blip>
                    <a:srcRect t="5882"/>
                    <a:stretch/>
                  </pic:blipFill>
                  <pic:spPr bwMode="auto">
                    <a:xfrm>
                      <a:off x="0" y="0"/>
                      <a:ext cx="1945005" cy="1371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3C9CA15" w14:textId="16743DAE" w:rsidR="00807C3A" w:rsidRDefault="00807C3A" w:rsidP="00D23AF4">
      <w:pPr>
        <w:tabs>
          <w:tab w:val="left" w:pos="1380"/>
        </w:tabs>
      </w:pPr>
    </w:p>
    <w:p w14:paraId="4144549E" w14:textId="76588231" w:rsidR="00D23AF4" w:rsidRDefault="00767C73" w:rsidP="00D23AF4">
      <w:pPr>
        <w:tabs>
          <w:tab w:val="left" w:pos="1380"/>
        </w:tabs>
      </w:pPr>
      <w:r>
        <w:t xml:space="preserve">The inclined plane built in 1838 to get trains and carriages to the workshops still exists and during the </w:t>
      </w:r>
      <w:r>
        <w:rPr>
          <w:noProof/>
        </w:rPr>
        <mc:AlternateContent>
          <mc:Choice Requires="wps">
            <w:drawing>
              <wp:anchor distT="0" distB="0" distL="114300" distR="114300" simplePos="0" relativeHeight="251664384" behindDoc="0" locked="0" layoutInCell="1" allowOverlap="1" wp14:anchorId="224CC9A2" wp14:editId="47AC93DB">
                <wp:simplePos x="0" y="0"/>
                <wp:positionH relativeFrom="column">
                  <wp:posOffset>219075</wp:posOffset>
                </wp:positionH>
                <wp:positionV relativeFrom="paragraph">
                  <wp:posOffset>868680</wp:posOffset>
                </wp:positionV>
                <wp:extent cx="1754505"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1754505" cy="635"/>
                        </a:xfrm>
                        <a:prstGeom prst="rect">
                          <a:avLst/>
                        </a:prstGeom>
                        <a:solidFill>
                          <a:prstClr val="white"/>
                        </a:solidFill>
                        <a:ln>
                          <a:noFill/>
                        </a:ln>
                      </wps:spPr>
                      <wps:txbx>
                        <w:txbxContent>
                          <w:p w14:paraId="4FD90ED5" w14:textId="7BBF0AAD" w:rsidR="00767C73" w:rsidRPr="001C593A" w:rsidRDefault="00767C73" w:rsidP="00767C73">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24CC9A2" id="Text Box 6" o:spid="_x0000_s1029" type="#_x0000_t202" style="position:absolute;margin-left:17.25pt;margin-top:68.4pt;width:138.15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" stroked="f">
                <v:textbox style="mso-fit-shape-to-text:t" inset="0,0,0,0">
                  <w:txbxContent>
                    <w:p w14:paraId="4FD90ED5" w14:textId="7BBF0AAD" w:rsidR="00767C73" w:rsidRPr="001C593A" w:rsidRDefault="00767C73" w:rsidP="00767C73">
                      <w:pPr>
                        <w:pStyle w:val="Caption"/>
                      </w:pPr>
                    </w:p>
                  </w:txbxContent>
                </v:textbox>
                <w10:wrap type="square"/>
              </v:shape>
            </w:pict>
          </mc:Fallback>
        </mc:AlternateContent>
      </w:r>
      <w:r>
        <w:t>station’s rebuild it was refurbished and brought into use as an entrance to the up platform, with businesses in the arches.</w:t>
      </w:r>
    </w:p>
    <w:p w14:paraId="42425B7C" w14:textId="2268C418" w:rsidR="00D23AF4" w:rsidRDefault="00807C3A" w:rsidP="0025039A">
      <w:pPr>
        <w:tabs>
          <w:tab w:val="left" w:pos="1380"/>
        </w:tabs>
        <w:jc w:val="both"/>
      </w:pPr>
      <w:r>
        <w:rPr>
          <w:noProof/>
        </w:rPr>
        <mc:AlternateContent>
          <mc:Choice Requires="wps">
            <w:drawing>
              <wp:anchor distT="0" distB="0" distL="114300" distR="114300" simplePos="0" relativeHeight="251683840" behindDoc="0" locked="0" layoutInCell="1" allowOverlap="1" wp14:anchorId="3C23FE6D" wp14:editId="7381BB1B">
                <wp:simplePos x="0" y="0"/>
                <wp:positionH relativeFrom="column">
                  <wp:posOffset>3771265</wp:posOffset>
                </wp:positionH>
                <wp:positionV relativeFrom="paragraph">
                  <wp:posOffset>246380</wp:posOffset>
                </wp:positionV>
                <wp:extent cx="1457325" cy="161925"/>
                <wp:effectExtent l="0" t="0" r="9525" b="9525"/>
                <wp:wrapSquare wrapText="bothSides"/>
                <wp:docPr id="9" name="Text Box 9"/>
                <wp:cNvGraphicFramePr/>
                <a:graphic xmlns:a="http://schemas.openxmlformats.org/drawingml/2006/main">
                  <a:graphicData uri="http://schemas.microsoft.com/office/word/2010/wordprocessingShape">
                    <wps:wsp>
                      <wps:cNvSpPr txBox="1"/>
                      <wps:spPr>
                        <a:xfrm>
                          <a:off x="0" y="0"/>
                          <a:ext cx="1457325" cy="161925"/>
                        </a:xfrm>
                        <a:prstGeom prst="rect">
                          <a:avLst/>
                        </a:prstGeom>
                        <a:solidFill>
                          <a:prstClr val="white"/>
                        </a:solidFill>
                        <a:ln>
                          <a:noFill/>
                        </a:ln>
                      </wps:spPr>
                      <wps:txbx>
                        <w:txbxContent>
                          <w:p w14:paraId="17E1A64C" w14:textId="77777777" w:rsidR="00807C3A" w:rsidRPr="0019266A" w:rsidRDefault="00807C3A" w:rsidP="00807C3A">
                            <w:pPr>
                              <w:pStyle w:val="Caption"/>
                              <w:jc w:val="center"/>
                              <w:rPr>
                                <w:noProof/>
                              </w:rPr>
                            </w:pPr>
                            <w:r>
                              <w:rPr>
                                <w:noProof/>
                              </w:rPr>
                              <w:t>R</w:t>
                            </w:r>
                            <w:r>
                              <w:t>amp after restoration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23FE6D" id="Text Box 9" o:spid="_x0000_s1030" type="#_x0000_t202" style="position:absolute;left:0;text-align:left;margin-left:296.95pt;margin-top:19.4pt;width:114.75pt;height:12.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" stroked="f">
                <v:textbox inset="0,0,0,0">
                  <w:txbxContent>
                    <w:p w14:paraId="17E1A64C" w14:textId="77777777" w:rsidR="00807C3A" w:rsidRPr="0019266A" w:rsidRDefault="00807C3A" w:rsidP="00807C3A">
                      <w:pPr>
                        <w:pStyle w:val="Caption"/>
                        <w:jc w:val="center"/>
                        <w:rPr>
                          <w:noProof/>
                        </w:rPr>
                      </w:pPr>
                      <w:r>
                        <w:rPr>
                          <w:noProof/>
                        </w:rPr>
                        <w:t>R</w:t>
                      </w:r>
                      <w:r>
                        <w:t>amp after restoration</w:t>
                      </w:r>
                    </w:p>
                  </w:txbxContent>
                </v:textbox>
                <w10:wrap type="square"/>
              </v:shape>
            </w:pict>
          </mc:Fallback>
        </mc:AlternateContent>
      </w:r>
    </w:p>
    <w:p w14:paraId="07DA4347" w14:textId="04D7FC9A" w:rsidR="00D23AF4" w:rsidRDefault="00807C3A" w:rsidP="0025039A">
      <w:pPr>
        <w:tabs>
          <w:tab w:val="left" w:pos="1380"/>
        </w:tabs>
        <w:jc w:val="both"/>
      </w:pPr>
      <w:r>
        <w:t xml:space="preserve">                                                       </w:t>
      </w:r>
    </w:p>
    <w:p w14:paraId="14C682F2" w14:textId="77777777" w:rsidR="00807C3A" w:rsidRDefault="00807C3A" w:rsidP="0025039A">
      <w:pPr>
        <w:tabs>
          <w:tab w:val="left" w:pos="1380"/>
        </w:tabs>
        <w:jc w:val="both"/>
      </w:pPr>
    </w:p>
    <w:p w14:paraId="3040869C" w14:textId="39E0EAED" w:rsidR="003816BE" w:rsidRDefault="00807C3A" w:rsidP="0025039A">
      <w:pPr>
        <w:tabs>
          <w:tab w:val="left" w:pos="1380"/>
        </w:tabs>
        <w:jc w:val="both"/>
      </w:pPr>
      <w:r>
        <w:rPr>
          <w:noProof/>
        </w:rPr>
        <w:drawing>
          <wp:anchor distT="0" distB="0" distL="114300" distR="114300" simplePos="0" relativeHeight="251674624" behindDoc="0" locked="0" layoutInCell="1" allowOverlap="1" wp14:anchorId="5701A9A8" wp14:editId="2E8EDDD4">
            <wp:simplePos x="0" y="0"/>
            <wp:positionH relativeFrom="column">
              <wp:posOffset>3030220</wp:posOffset>
            </wp:positionH>
            <wp:positionV relativeFrom="page">
              <wp:posOffset>7429500</wp:posOffset>
            </wp:positionV>
            <wp:extent cx="3246755" cy="1640205"/>
            <wp:effectExtent l="0" t="0" r="0" b="0"/>
            <wp:wrapSquare wrapText="bothSides"/>
            <wp:docPr id="10" name="Picture 10" descr="A sign on the side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eptford London_&amp;_Greenwich_Railway_Panel.jpg"/>
                    <pic:cNvPicPr/>
                  </pic:nvPicPr>
                  <pic:blipFill rotWithShape="1">
                    <a:blip r:embed="rId9" cstate="print">
                      <a:extLst>
                        <a:ext uri="{28A0092B-C50C-407E-A947-70E740481C1C}">
                          <a14:useLocalDpi xmlns:a14="http://schemas.microsoft.com/office/drawing/2010/main" val="0"/>
                        </a:ext>
                      </a:extLst>
                    </a:blip>
                    <a:srcRect l="6986" t="18030" r="3057" b="21482"/>
                    <a:stretch/>
                  </pic:blipFill>
                  <pic:spPr bwMode="auto">
                    <a:xfrm>
                      <a:off x="0" y="0"/>
                      <a:ext cx="3246755" cy="1640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816BE">
        <w:t>Unfortunately, the plaques shown below disappeared during the refurbishment.</w:t>
      </w:r>
    </w:p>
    <w:p w14:paraId="0164A0BB" w14:textId="688AEE31" w:rsidR="00D11FAE" w:rsidRDefault="007561F7" w:rsidP="007E4404">
      <w:pPr>
        <w:tabs>
          <w:tab w:val="left" w:pos="1380"/>
        </w:tabs>
      </w:pPr>
      <w:r>
        <w:rPr>
          <w:noProof/>
        </w:rPr>
        <w:drawing>
          <wp:anchor distT="0" distB="0" distL="114300" distR="114300" simplePos="0" relativeHeight="251670528" behindDoc="0" locked="0" layoutInCell="1" allowOverlap="1" wp14:anchorId="3E391553" wp14:editId="4E7AF238">
            <wp:simplePos x="0" y="0"/>
            <wp:positionH relativeFrom="column">
              <wp:posOffset>22225</wp:posOffset>
            </wp:positionH>
            <wp:positionV relativeFrom="paragraph">
              <wp:posOffset>101600</wp:posOffset>
            </wp:positionV>
            <wp:extent cx="2625090" cy="1640205"/>
            <wp:effectExtent l="0" t="0" r="3810" b="0"/>
            <wp:wrapSquare wrapText="bothSides"/>
            <wp:docPr id="11" name="Picture 1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eptford roundel 198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25090" cy="1640205"/>
                    </a:xfrm>
                    <a:prstGeom prst="rect">
                      <a:avLst/>
                    </a:prstGeom>
                  </pic:spPr>
                </pic:pic>
              </a:graphicData>
            </a:graphic>
            <wp14:sizeRelH relativeFrom="margin">
              <wp14:pctWidth>0</wp14:pctWidth>
            </wp14:sizeRelH>
            <wp14:sizeRelV relativeFrom="margin">
              <wp14:pctHeight>0</wp14:pctHeight>
            </wp14:sizeRelV>
          </wp:anchor>
        </w:drawing>
      </w:r>
      <w:r>
        <w:t xml:space="preserve">         </w:t>
      </w:r>
    </w:p>
    <w:p w14:paraId="5213DC32" w14:textId="6AD44D02" w:rsidR="00D11FAE" w:rsidRPr="00D11FAE" w:rsidRDefault="00D11FAE" w:rsidP="00D11FAE"/>
    <w:sectPr w:rsidR="00D11FAE" w:rsidRPr="00D11F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404"/>
    <w:rsid w:val="00010581"/>
    <w:rsid w:val="000E6754"/>
    <w:rsid w:val="002011DF"/>
    <w:rsid w:val="00246085"/>
    <w:rsid w:val="0025039A"/>
    <w:rsid w:val="003816BE"/>
    <w:rsid w:val="004406F2"/>
    <w:rsid w:val="00531C64"/>
    <w:rsid w:val="00553A56"/>
    <w:rsid w:val="006425FE"/>
    <w:rsid w:val="00681EED"/>
    <w:rsid w:val="00694004"/>
    <w:rsid w:val="006A356C"/>
    <w:rsid w:val="007561F7"/>
    <w:rsid w:val="00767C73"/>
    <w:rsid w:val="00782C5D"/>
    <w:rsid w:val="007E4404"/>
    <w:rsid w:val="00807C3A"/>
    <w:rsid w:val="0082111A"/>
    <w:rsid w:val="00840BBC"/>
    <w:rsid w:val="00A45C84"/>
    <w:rsid w:val="00AF30C1"/>
    <w:rsid w:val="00C64FD8"/>
    <w:rsid w:val="00C8082C"/>
    <w:rsid w:val="00D11FAE"/>
    <w:rsid w:val="00D23A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01C39"/>
  <w15:chartTrackingRefBased/>
  <w15:docId w15:val="{3A8C40E7-FEE7-4712-9EBF-30D99B932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31C6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7776</TotalTime>
  <Pages>2</Pages>
  <Words>514</Words>
  <Characters>2933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Sparham</dc:creator>
  <cp:keywords/>
  <dc:description/>
  <cp:lastModifiedBy>Michael Sparham</cp:lastModifiedBy>
  <cp:revision>18</cp:revision>
  <cp:lastPrinted>2020-07-15T13:48:00Z</cp:lastPrinted>
  <dcterms:created xsi:type="dcterms:W3CDTF">2020-06-08T08:11:00Z</dcterms:created>
  <dcterms:modified xsi:type="dcterms:W3CDTF">2020-07-15T14:06:00Z</dcterms:modified>
</cp:coreProperties>
</file>